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03-06/2026/5204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Чебоксары - г. Казань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«Пригородный» г. Чебоксары, Чувашская Республика, г. Чебоксары, ул. Привокзальная,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«Роща», 429965 Чувашская Республика г. Новочебоксарск,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Новочебоксарск, Чувашская Республика, г. Новочебоксарск, ул. Семенова, стр.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Цивильск, а/д М-7 Волга км 678+900(справа)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«Урмарский поворот», а/д М-7 "Волга" км 698+245 слева, км 698+330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Андреево-Базары, а/д М-7 "Волга" км 703+475 слева, км 703+530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21181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«ДКП г. Козловка», Чувашская Республика, г. Козловка, ул. Шоссейная,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Тюрлема, а/д М-7 "Волга" км 733+115 слева, км 733+375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Казань на ЖДВ «Восстание», Республика Татарстан, г. Казань, ул. Воровского, 33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«Столичный» г. Казань, Республика Татарстан, г. Казань, ул. Девятаева, д. 15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9- ой пятилетки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Тракторостроителей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10-ой пятилетки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Шоршельский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Болотникова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Халтурина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Гладилова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Краснококшайская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Несмелова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Кировская дамба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Саид-Галеева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Бурхана Шахиди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Чернышевского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Мазита Гафури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Девятаева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Девятаева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Право-Булачная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Кремлевский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Кремлевская дамба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Академика Королева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Профессора Мухамедьярова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Цивильск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Тракторостроителей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9- ой пятилетки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21181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07:29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21181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